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71" w:rsidRPr="00932430" w:rsidRDefault="003B3271" w:rsidP="003B3271">
      <w:pPr>
        <w:jc w:val="both"/>
        <w:rPr>
          <w:rStyle w:val="fontstyle01"/>
          <w:b/>
          <w:sz w:val="36"/>
          <w:szCs w:val="36"/>
        </w:rPr>
      </w:pPr>
      <w:r>
        <w:rPr>
          <w:rStyle w:val="fontstyle01"/>
        </w:rPr>
        <w:t xml:space="preserve">                                                     </w:t>
      </w:r>
      <w:r w:rsidRPr="00932430">
        <w:rPr>
          <w:rStyle w:val="fontstyle01"/>
          <w:b/>
          <w:sz w:val="36"/>
          <w:szCs w:val="36"/>
        </w:rPr>
        <w:t>ΑΝΑΚΟΙΝΩΣΗ</w:t>
      </w:r>
    </w:p>
    <w:p w:rsidR="003B3271" w:rsidRPr="00932430" w:rsidRDefault="00F10990" w:rsidP="003B3271">
      <w:pPr>
        <w:jc w:val="center"/>
        <w:rPr>
          <w:rStyle w:val="fontstyle01"/>
          <w:b/>
          <w:color w:val="auto"/>
          <w:sz w:val="28"/>
          <w:szCs w:val="28"/>
          <w:u w:val="single"/>
        </w:rPr>
      </w:pPr>
      <w:r w:rsidRPr="00F10990">
        <w:rPr>
          <w:rStyle w:val="fontstyle01"/>
          <w:b/>
          <w:color w:val="auto"/>
          <w:sz w:val="28"/>
          <w:szCs w:val="28"/>
          <w:u w:val="single"/>
        </w:rPr>
        <w:t xml:space="preserve">ΣΧΕΤΙΚΑ ΜΕ </w:t>
      </w:r>
      <w:r w:rsidR="003B3271" w:rsidRPr="00932430">
        <w:rPr>
          <w:rStyle w:val="fontstyle01"/>
          <w:b/>
          <w:color w:val="auto"/>
          <w:sz w:val="28"/>
          <w:szCs w:val="28"/>
          <w:u w:val="single"/>
        </w:rPr>
        <w:t>ΤΗΝ ΑΝΑΓΝΩΡΙΣΗ ΜΑΘΗΜΑΤΩΝ</w:t>
      </w:r>
      <w:r>
        <w:rPr>
          <w:rStyle w:val="fontstyle01"/>
          <w:b/>
          <w:color w:val="auto"/>
          <w:sz w:val="28"/>
          <w:szCs w:val="28"/>
          <w:u w:val="single"/>
        </w:rPr>
        <w:t xml:space="preserve"> </w:t>
      </w:r>
      <w:r w:rsidR="0095528A">
        <w:rPr>
          <w:rStyle w:val="fontstyle01"/>
          <w:b/>
          <w:color w:val="auto"/>
          <w:sz w:val="28"/>
          <w:szCs w:val="28"/>
          <w:u w:val="single"/>
        </w:rPr>
        <w:t xml:space="preserve">ΧΕΙΜΕΡΙΝΟΥ ΕΞΑΜΗΝΟΥ </w:t>
      </w:r>
      <w:r>
        <w:rPr>
          <w:rStyle w:val="fontstyle01"/>
          <w:b/>
          <w:color w:val="auto"/>
          <w:sz w:val="28"/>
          <w:szCs w:val="28"/>
          <w:u w:val="single"/>
        </w:rPr>
        <w:t>Α</w:t>
      </w:r>
      <w:r w:rsidR="0095528A">
        <w:rPr>
          <w:rStyle w:val="fontstyle01"/>
          <w:b/>
          <w:color w:val="auto"/>
          <w:sz w:val="28"/>
          <w:szCs w:val="28"/>
          <w:u w:val="single"/>
        </w:rPr>
        <w:t>Π</w:t>
      </w:r>
      <w:r>
        <w:rPr>
          <w:rStyle w:val="fontstyle01"/>
          <w:b/>
          <w:color w:val="auto"/>
          <w:sz w:val="28"/>
          <w:szCs w:val="28"/>
          <w:u w:val="single"/>
        </w:rPr>
        <w:t>Ο ΜΕΤΕΓΓΡΑΦΗ</w:t>
      </w:r>
      <w:r w:rsidR="00855FBC">
        <w:rPr>
          <w:rStyle w:val="fontstyle01"/>
          <w:b/>
          <w:color w:val="auto"/>
          <w:sz w:val="28"/>
          <w:szCs w:val="28"/>
          <w:u w:val="single"/>
        </w:rPr>
        <w:t xml:space="preserve"> ΚΑΙ ΚΑΤΑΤΑΚΤΗΡΙΕΣ</w:t>
      </w:r>
    </w:p>
    <w:p w:rsidR="003B3271" w:rsidRPr="00225654" w:rsidRDefault="00F10990" w:rsidP="003B3271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Σας υπενθυμίζουμε ότι σύμφωνα με τις αποφάσεις της Συνέλευσης του Τμήματος φ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>οιτητές που μετεγγράφονται</w:t>
      </w:r>
      <w:r w:rsidR="00855FBC">
        <w:rPr>
          <w:rStyle w:val="fontstyle01"/>
          <w:rFonts w:ascii="Times New Roman" w:hAnsi="Times New Roman" w:cs="Times New Roman"/>
          <w:sz w:val="28"/>
          <w:szCs w:val="28"/>
        </w:rPr>
        <w:t xml:space="preserve"> ή κατατάσσονται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στο Τμήμα Επιστημών της Εκπαίδευσης και Κοινωνικής Εργασίας από άλλα Α.Ε.Ι.  μπορούν να αναγνωρίσουν έως 12 μαθήματα. Η διαδικασία είναι η ακόλουθη. Ο</w:t>
      </w:r>
      <w:r w:rsidR="00306415">
        <w:rPr>
          <w:rStyle w:val="fontstyle01"/>
          <w:rFonts w:ascii="Times New Roman" w:hAnsi="Times New Roman" w:cs="Times New Roman"/>
          <w:sz w:val="28"/>
          <w:szCs w:val="28"/>
        </w:rPr>
        <w:t>/Η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φοιτητής/φοιτήτρια, υποβάλλει </w:t>
      </w:r>
      <w:r w:rsidR="003B3271" w:rsidRPr="004466DB">
        <w:rPr>
          <w:rStyle w:val="fontstyle01"/>
          <w:rFonts w:ascii="Times New Roman" w:hAnsi="Times New Roman" w:cs="Times New Roman"/>
          <w:b/>
          <w:bCs/>
          <w:sz w:val="28"/>
          <w:szCs w:val="28"/>
          <w:u w:val="single"/>
        </w:rPr>
        <w:t>αίτηση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με τα μαθήματα που επιθυμεί να αναγνωρίσει στους αντίστοιχους διδάσκοντες</w:t>
      </w:r>
      <w:r w:rsidR="0091312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με </w:t>
      </w:r>
      <w:r w:rsidR="00913120" w:rsidRPr="004466DB">
        <w:rPr>
          <w:rStyle w:val="fontstyle01"/>
          <w:rFonts w:ascii="Times New Roman" w:hAnsi="Times New Roman" w:cs="Times New Roman"/>
          <w:b/>
          <w:bCs/>
          <w:sz w:val="28"/>
          <w:szCs w:val="28"/>
          <w:u w:val="single"/>
        </w:rPr>
        <w:t>αντίγραφο αναλυτικής βαθμολογίας</w:t>
      </w:r>
      <w:r w:rsidR="00913120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και </w:t>
      </w:r>
      <w:r w:rsidR="00913120" w:rsidRPr="004466DB">
        <w:rPr>
          <w:rStyle w:val="fontstyle01"/>
          <w:rFonts w:ascii="Times New Roman" w:hAnsi="Times New Roman" w:cs="Times New Roman"/>
          <w:b/>
          <w:bCs/>
          <w:sz w:val="28"/>
          <w:szCs w:val="28"/>
          <w:u w:val="single"/>
        </w:rPr>
        <w:t>θεωρημένο αντίγραφο του οδηγού σπουδών</w:t>
      </w:r>
      <w:r w:rsidRPr="004466DB">
        <w:rPr>
          <w:rStyle w:val="fontstyle01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του Τμήματος Προέλευσης</w:t>
      </w:r>
      <w:r w:rsidR="004466DB" w:rsidRPr="004466DB">
        <w:rPr>
          <w:rStyle w:val="fontstyle01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(ή περίγραμμα του μαθήματος</w:t>
      </w:r>
      <w:r w:rsidR="004466DB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>. Ο διδάσκ</w:t>
      </w:r>
      <w:r>
        <w:rPr>
          <w:rStyle w:val="fontstyle01"/>
          <w:rFonts w:ascii="Times New Roman" w:hAnsi="Times New Roman" w:cs="Times New Roman"/>
          <w:sz w:val="28"/>
          <w:szCs w:val="28"/>
        </w:rPr>
        <w:t>ω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ν διαπιστώνει την αντιστοιχία ή μη της ύλης του υπό αναγνώριση μαθήματος με την ύλη μαθήματος που διδάσκει και δίνει την </w:t>
      </w:r>
      <w:r w:rsidR="003B3271" w:rsidRPr="004466DB">
        <w:rPr>
          <w:rStyle w:val="fontstyle01"/>
          <w:rFonts w:ascii="Times New Roman" w:hAnsi="Times New Roman" w:cs="Times New Roman"/>
          <w:b/>
          <w:bCs/>
          <w:sz w:val="28"/>
          <w:szCs w:val="28"/>
          <w:u w:val="single"/>
        </w:rPr>
        <w:t>αντίστοιχη βεβαίωση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στον/στην φοιτητή/φοιτήτρια ο/η οποίος/οποία </w:t>
      </w:r>
      <w:r w:rsidR="00A952D7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σε περίπτωση θετικής εισήγησης του διδάσκοντος 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τα </w:t>
      </w:r>
      <w:r w:rsidR="003B3271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καταθέτει στη Γραμματεία</w:t>
      </w:r>
      <w:r w:rsidR="00A952D7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μαζί με τ</w:t>
      </w:r>
      <w:r w:rsidR="008F0980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ην 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</w:t>
      </w:r>
      <w:r w:rsidR="008F0980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ίτηση και τα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συνημμένα δικαιολογητικά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93243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Η έγκριση της αναγνώρισης των μαθημάτων </w:t>
      </w:r>
      <w:r>
        <w:rPr>
          <w:rStyle w:val="fontstyle01"/>
          <w:rFonts w:ascii="Times New Roman" w:hAnsi="Times New Roman" w:cs="Times New Roman"/>
          <w:sz w:val="28"/>
          <w:szCs w:val="28"/>
        </w:rPr>
        <w:t>π</w:t>
      </w:r>
      <w:r w:rsidR="00E047DD">
        <w:rPr>
          <w:rStyle w:val="fontstyle01"/>
          <w:rFonts w:ascii="Times New Roman" w:hAnsi="Times New Roman" w:cs="Times New Roman"/>
          <w:sz w:val="28"/>
          <w:szCs w:val="28"/>
        </w:rPr>
        <w:t>ρ</w:t>
      </w:r>
      <w:r>
        <w:rPr>
          <w:rStyle w:val="fontstyle01"/>
          <w:rFonts w:ascii="Times New Roman" w:hAnsi="Times New Roman" w:cs="Times New Roman"/>
          <w:sz w:val="28"/>
          <w:szCs w:val="28"/>
        </w:rPr>
        <w:t>αγματοποιείται</w:t>
      </w:r>
      <w:r w:rsidR="0093243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από τη Συνέλευση του Τμήματος.</w:t>
      </w:r>
    </w:p>
    <w:p w:rsidR="00722953" w:rsidRPr="00B25174" w:rsidRDefault="003B3271" w:rsidP="003B3271">
      <w:pPr>
        <w:jc w:val="both"/>
        <w:rPr>
          <w:rFonts w:ascii="Times New Roman" w:hAnsi="Times New Roman" w:cs="Times New Roman"/>
          <w:sz w:val="32"/>
          <w:szCs w:val="32"/>
        </w:rPr>
      </w:pPr>
      <w:r w:rsidRPr="00B25174">
        <w:rPr>
          <w:rStyle w:val="fontstyle01"/>
          <w:rFonts w:ascii="Times New Roman" w:hAnsi="Times New Roman" w:cs="Times New Roman"/>
          <w:sz w:val="32"/>
          <w:szCs w:val="32"/>
        </w:rPr>
        <w:t xml:space="preserve">Οι αιτήσεις για την αναγνώριση μαθημάτων </w:t>
      </w:r>
      <w:r w:rsidR="00B025C2">
        <w:rPr>
          <w:rStyle w:val="fontstyle01"/>
          <w:rFonts w:ascii="Times New Roman" w:hAnsi="Times New Roman" w:cs="Times New Roman"/>
          <w:sz w:val="32"/>
          <w:szCs w:val="32"/>
        </w:rPr>
        <w:t xml:space="preserve">στέλνονται στο </w:t>
      </w:r>
      <w:r w:rsidR="00B025C2">
        <w:rPr>
          <w:rStyle w:val="fontstyle01"/>
          <w:rFonts w:ascii="Times New Roman" w:hAnsi="Times New Roman" w:cs="Times New Roman"/>
          <w:sz w:val="32"/>
          <w:szCs w:val="32"/>
          <w:lang w:val="en-US"/>
        </w:rPr>
        <w:t>email</w:t>
      </w:r>
      <w:r w:rsidR="00B025C2">
        <w:rPr>
          <w:rStyle w:val="fontstyle01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25C2" w:rsidRPr="004466DB">
        <w:rPr>
          <w:rStyle w:val="fontstyle01"/>
          <w:rFonts w:ascii="Times New Roman" w:hAnsi="Times New Roman" w:cs="Times New Roman"/>
          <w:b/>
          <w:bCs/>
          <w:sz w:val="32"/>
          <w:szCs w:val="32"/>
          <w:lang w:val="en-US"/>
        </w:rPr>
        <w:t>secptde</w:t>
      </w:r>
      <w:proofErr w:type="spellEnd"/>
      <w:r w:rsidR="00B025C2" w:rsidRPr="004466DB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@</w:t>
      </w:r>
      <w:proofErr w:type="spellStart"/>
      <w:r w:rsidR="00B025C2" w:rsidRPr="004466DB">
        <w:rPr>
          <w:rStyle w:val="fontstyle01"/>
          <w:rFonts w:ascii="Times New Roman" w:hAnsi="Times New Roman" w:cs="Times New Roman"/>
          <w:b/>
          <w:bCs/>
          <w:sz w:val="32"/>
          <w:szCs w:val="32"/>
          <w:lang w:val="en-US"/>
        </w:rPr>
        <w:t>upa</w:t>
      </w:r>
      <w:bookmarkStart w:id="0" w:name="_GoBack"/>
      <w:bookmarkEnd w:id="0"/>
      <w:r w:rsidR="00B025C2" w:rsidRPr="004466DB">
        <w:rPr>
          <w:rStyle w:val="fontstyle01"/>
          <w:rFonts w:ascii="Times New Roman" w:hAnsi="Times New Roman" w:cs="Times New Roman"/>
          <w:b/>
          <w:bCs/>
          <w:sz w:val="32"/>
          <w:szCs w:val="32"/>
          <w:lang w:val="en-US"/>
        </w:rPr>
        <w:t>tras</w:t>
      </w:r>
      <w:proofErr w:type="spellEnd"/>
      <w:r w:rsidR="00B025C2" w:rsidRPr="004466DB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.</w:t>
      </w:r>
      <w:r w:rsidR="00B025C2" w:rsidRPr="004466DB">
        <w:rPr>
          <w:rStyle w:val="fontstyle01"/>
          <w:rFonts w:ascii="Times New Roman" w:hAnsi="Times New Roman" w:cs="Times New Roman"/>
          <w:b/>
          <w:bCs/>
          <w:sz w:val="32"/>
          <w:szCs w:val="32"/>
          <w:lang w:val="en-US"/>
        </w:rPr>
        <w:t>gr</w:t>
      </w:r>
      <w:r w:rsidRPr="00B25174">
        <w:rPr>
          <w:rStyle w:val="fontstyle01"/>
          <w:rFonts w:ascii="Times New Roman" w:hAnsi="Times New Roman" w:cs="Times New Roman"/>
          <w:sz w:val="32"/>
          <w:szCs w:val="32"/>
        </w:rPr>
        <w:t xml:space="preserve"> </w:t>
      </w:r>
      <w:r w:rsidR="0095528A">
        <w:rPr>
          <w:rStyle w:val="fontstyle01"/>
          <w:rFonts w:ascii="Times New Roman" w:hAnsi="Times New Roman" w:cs="Times New Roman"/>
          <w:sz w:val="32"/>
          <w:szCs w:val="32"/>
        </w:rPr>
        <w:t xml:space="preserve"> </w:t>
      </w:r>
      <w:r w:rsidR="0095528A" w:rsidRPr="0095528A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 xml:space="preserve">από </w:t>
      </w:r>
      <w:r w:rsidR="004466DB" w:rsidRPr="004466DB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21</w:t>
      </w:r>
      <w:r w:rsidR="0095528A" w:rsidRPr="0095528A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/1</w:t>
      </w:r>
      <w:r w:rsidR="00306415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0</w:t>
      </w:r>
      <w:r w:rsidR="0095528A" w:rsidRPr="0095528A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/202</w:t>
      </w:r>
      <w:r w:rsidR="004466DB" w:rsidRPr="004466DB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4</w:t>
      </w:r>
      <w:r w:rsidR="00306415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10990" w:rsidRPr="00C36DF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έως </w:t>
      </w:r>
      <w:r w:rsidR="00A952D7" w:rsidRPr="00C36DF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466DB" w:rsidRPr="00C36DF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14</w:t>
      </w:r>
      <w:r w:rsidR="00A952D7" w:rsidRPr="00C36DF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/</w:t>
      </w:r>
      <w:r w:rsidR="00506277" w:rsidRPr="00C36DF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4466DB" w:rsidRPr="00C36DF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952D7" w:rsidRPr="00C36DF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/202</w:t>
      </w:r>
      <w:r w:rsidR="004466DB" w:rsidRPr="00C36DF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A952D7" w:rsidRPr="00C36DF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sectPr w:rsidR="00722953" w:rsidRPr="00B25174" w:rsidSect="00722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71"/>
    <w:rsid w:val="000A748F"/>
    <w:rsid w:val="001129F1"/>
    <w:rsid w:val="00225654"/>
    <w:rsid w:val="002D6D46"/>
    <w:rsid w:val="002E5EF4"/>
    <w:rsid w:val="00306415"/>
    <w:rsid w:val="0033708C"/>
    <w:rsid w:val="003B3271"/>
    <w:rsid w:val="004466DB"/>
    <w:rsid w:val="00455058"/>
    <w:rsid w:val="004F0A99"/>
    <w:rsid w:val="00506277"/>
    <w:rsid w:val="0055058F"/>
    <w:rsid w:val="006043CB"/>
    <w:rsid w:val="00614B5B"/>
    <w:rsid w:val="00722953"/>
    <w:rsid w:val="00747075"/>
    <w:rsid w:val="007E0038"/>
    <w:rsid w:val="00827B55"/>
    <w:rsid w:val="00855FBC"/>
    <w:rsid w:val="008F0980"/>
    <w:rsid w:val="00913120"/>
    <w:rsid w:val="00932430"/>
    <w:rsid w:val="0095528A"/>
    <w:rsid w:val="009B03E7"/>
    <w:rsid w:val="00A952D7"/>
    <w:rsid w:val="00B025C2"/>
    <w:rsid w:val="00B25174"/>
    <w:rsid w:val="00C10C80"/>
    <w:rsid w:val="00C36DF7"/>
    <w:rsid w:val="00C47AF3"/>
    <w:rsid w:val="00CE555E"/>
    <w:rsid w:val="00CF5720"/>
    <w:rsid w:val="00DC786E"/>
    <w:rsid w:val="00E047DD"/>
    <w:rsid w:val="00E73C04"/>
    <w:rsid w:val="00F10990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96F6"/>
  <w15:docId w15:val="{2D5F0B38-BB78-4D8D-9DD3-B4C4FB53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32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3</cp:revision>
  <cp:lastPrinted>2022-10-05T10:51:00Z</cp:lastPrinted>
  <dcterms:created xsi:type="dcterms:W3CDTF">2024-10-17T09:31:00Z</dcterms:created>
  <dcterms:modified xsi:type="dcterms:W3CDTF">2024-10-17T09:33:00Z</dcterms:modified>
</cp:coreProperties>
</file>